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D8FB8" w14:textId="77777777" w:rsidR="00EF2EAB" w:rsidRPr="00212AA4" w:rsidRDefault="00EF2EAB" w:rsidP="00212AA4">
      <w:pPr>
        <w:pStyle w:val="Sottotitolo"/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</w:pPr>
      <w:r w:rsidRPr="00212AA4"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  <w:t xml:space="preserve">ASSICURAZIONE DELLA RESPONSABILITÀ </w:t>
      </w:r>
      <w:r w:rsidR="005C045A" w:rsidRPr="00212AA4">
        <w:rPr>
          <w:rFonts w:ascii="Arial" w:hAnsi="Arial" w:cs="Arial"/>
          <w:b/>
          <w:snapToGrid/>
          <w:color w:val="auto"/>
          <w:sz w:val="32"/>
          <w:szCs w:val="36"/>
          <w:lang w:eastAsia="it-IT"/>
          <w14:shadow w14:blurRad="0" w14:dist="0" w14:dir="0" w14:sx="0" w14:sy="0" w14:kx="0" w14:ky="0" w14:algn="none">
            <w14:srgbClr w14:val="000000"/>
          </w14:shadow>
        </w:rPr>
        <w:t>CIVILE VERSO TERZI E PRESTATORI DI LAVORO (RCT/RCO)</w:t>
      </w:r>
    </w:p>
    <w:p w14:paraId="03DF5D5D" w14:textId="77777777" w:rsidR="00EF2EAB" w:rsidRPr="00212AA4" w:rsidRDefault="00EF2EAB" w:rsidP="00212AA4">
      <w:pPr>
        <w:pStyle w:val="StyleStyle1Before6pt"/>
        <w:widowControl w:val="0"/>
        <w:spacing w:before="0"/>
        <w:rPr>
          <w:rFonts w:ascii="Arial" w:hAnsi="Arial" w:cs="Arial"/>
          <w:b/>
          <w:szCs w:val="36"/>
          <w:lang w:val="it-IT"/>
        </w:rPr>
      </w:pPr>
    </w:p>
    <w:p w14:paraId="2B0D7242" w14:textId="77777777" w:rsidR="00EF2EAB" w:rsidRPr="00212AA4" w:rsidRDefault="00EF2EAB" w:rsidP="00212AA4">
      <w:pPr>
        <w:pStyle w:val="StyleStyle1Before6pt"/>
        <w:widowControl w:val="0"/>
        <w:spacing w:before="0"/>
        <w:rPr>
          <w:rFonts w:ascii="Arial" w:hAnsi="Arial" w:cs="Arial"/>
          <w:b/>
          <w:i/>
          <w:sz w:val="24"/>
          <w:szCs w:val="36"/>
          <w:lang w:val="it-IT"/>
        </w:rPr>
      </w:pPr>
      <w:r w:rsidRPr="00212AA4">
        <w:rPr>
          <w:rFonts w:ascii="Arial" w:hAnsi="Arial" w:cs="Arial"/>
          <w:b/>
          <w:sz w:val="32"/>
          <w:szCs w:val="36"/>
          <w:lang w:val="it-IT"/>
        </w:rPr>
        <w:t>QUESTIONARIO</w:t>
      </w:r>
    </w:p>
    <w:p w14:paraId="3DE50DAB" w14:textId="77777777" w:rsidR="00EF2EAB" w:rsidRPr="00212AA4" w:rsidRDefault="00EF2EAB" w:rsidP="00212AA4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p w14:paraId="174A1BBC" w14:textId="77777777" w:rsidR="00EF2EAB" w:rsidRPr="00212AA4" w:rsidRDefault="00EF2EAB" w:rsidP="00212AA4">
      <w:pPr>
        <w:pStyle w:val="StyleStyle1Before6pt"/>
        <w:widowControl w:val="0"/>
        <w:spacing w:before="0"/>
        <w:jc w:val="left"/>
        <w:rPr>
          <w:rFonts w:ascii="Arial" w:hAnsi="Arial" w:cs="Arial"/>
          <w:b/>
          <w:sz w:val="24"/>
          <w:lang w:val="it-IT"/>
        </w:rPr>
      </w:pPr>
      <w:r w:rsidRPr="00212AA4">
        <w:rPr>
          <w:rFonts w:ascii="Arial" w:hAnsi="Arial" w:cs="Arial"/>
          <w:b/>
          <w:sz w:val="24"/>
          <w:lang w:val="it-IT"/>
        </w:rPr>
        <w:t>INFORMAZIONI SUL CONTRAENTE</w:t>
      </w:r>
    </w:p>
    <w:p w14:paraId="1116C122" w14:textId="77777777" w:rsidR="00EF2EAB" w:rsidRPr="00212AA4" w:rsidRDefault="00EF2EAB" w:rsidP="00212AA4">
      <w:pPr>
        <w:pStyle w:val="StyleStyle1Before6pt"/>
        <w:widowControl w:val="0"/>
        <w:spacing w:before="0"/>
        <w:jc w:val="left"/>
        <w:rPr>
          <w:rFonts w:ascii="Arial" w:hAnsi="Arial" w:cs="Arial"/>
          <w:sz w:val="20"/>
          <w:lang w:val="it-IT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236"/>
      </w:tblGrid>
      <w:tr w:rsidR="00EF2EAB" w:rsidRPr="00762900" w14:paraId="61641725" w14:textId="77777777" w:rsidTr="00556555">
        <w:tc>
          <w:tcPr>
            <w:tcW w:w="4536" w:type="dxa"/>
            <w:vAlign w:val="bottom"/>
          </w:tcPr>
          <w:p w14:paraId="30FBF3EB" w14:textId="77777777" w:rsidR="00EF2EAB" w:rsidRPr="00212AA4" w:rsidRDefault="00EF2EAB" w:rsidP="00212AA4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Cs/>
                <w:sz w:val="20"/>
                <w:u w:val="single"/>
                <w:lang w:val="it-IT"/>
              </w:rPr>
            </w:pP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Denominazione dell’Ente o Società contraente: 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CC94B8C" w14:textId="0A4E2CA9" w:rsidR="00EF2EAB" w:rsidRPr="00212AA4" w:rsidRDefault="00762900" w:rsidP="00212AA4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COMUNE DI CARONNO PERTUSELLA</w:t>
            </w:r>
          </w:p>
        </w:tc>
      </w:tr>
      <w:tr w:rsidR="00EF2EAB" w:rsidRPr="00762900" w14:paraId="24C4DF6D" w14:textId="77777777" w:rsidTr="00556555">
        <w:tc>
          <w:tcPr>
            <w:tcW w:w="4536" w:type="dxa"/>
            <w:vAlign w:val="bottom"/>
          </w:tcPr>
          <w:p w14:paraId="57D8C5C0" w14:textId="77777777" w:rsidR="00EF2EAB" w:rsidRPr="00212AA4" w:rsidRDefault="00EF2EAB" w:rsidP="00212AA4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i/>
                <w:sz w:val="20"/>
                <w:lang w:val="it-IT"/>
              </w:rPr>
            </w:pP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Indirizzo, CAP, Città: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2273263" w14:textId="52F0FA64" w:rsidR="00EF2EAB" w:rsidRPr="00212AA4" w:rsidRDefault="00762900" w:rsidP="00212AA4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PIAZZA ALDO MORO, 1 – 21042 CARONNO PERTUSELLA (VA)</w:t>
            </w:r>
          </w:p>
        </w:tc>
      </w:tr>
      <w:tr w:rsidR="00EF2EAB" w:rsidRPr="00212AA4" w14:paraId="7C53EBD4" w14:textId="77777777" w:rsidTr="00556555">
        <w:tc>
          <w:tcPr>
            <w:tcW w:w="4536" w:type="dxa"/>
            <w:vAlign w:val="bottom"/>
          </w:tcPr>
          <w:p w14:paraId="2FBC1BCF" w14:textId="77777777" w:rsidR="00EF2EAB" w:rsidRPr="00212AA4" w:rsidRDefault="00EF2EAB" w:rsidP="00212AA4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 xml:space="preserve">Codice Fiscale: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E83AB6A" w14:textId="106771D3" w:rsidR="00EF2EAB" w:rsidRPr="00212AA4" w:rsidRDefault="00762900" w:rsidP="00212AA4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 w:rsidRPr="00762900"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  <w:tr w:rsidR="00EF2EAB" w:rsidRPr="00212AA4" w14:paraId="1323B8B1" w14:textId="77777777" w:rsidTr="00556555">
        <w:tc>
          <w:tcPr>
            <w:tcW w:w="4536" w:type="dxa"/>
            <w:vAlign w:val="bottom"/>
          </w:tcPr>
          <w:p w14:paraId="3A8B1A8E" w14:textId="77777777" w:rsidR="00EF2EAB" w:rsidRPr="00212AA4" w:rsidRDefault="00EF2EAB" w:rsidP="00212AA4">
            <w:pPr>
              <w:widowControl w:val="0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>Partita IVA: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05867ADA" w14:textId="6FDBC9D8" w:rsidR="00EF2EAB" w:rsidRPr="00212AA4" w:rsidRDefault="00762900" w:rsidP="00212AA4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  <w:r w:rsidRPr="00762900">
              <w:rPr>
                <w:rFonts w:ascii="Arial" w:hAnsi="Arial" w:cs="Arial"/>
                <w:sz w:val="20"/>
                <w:lang w:val="it-IT"/>
              </w:rPr>
              <w:t>00440710127</w:t>
            </w:r>
          </w:p>
        </w:tc>
      </w:tr>
    </w:tbl>
    <w:p w14:paraId="5C711A51" w14:textId="77777777" w:rsidR="007279E1" w:rsidRPr="00212AA4" w:rsidRDefault="007279E1" w:rsidP="00212AA4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7A0B8238" w14:textId="77777777" w:rsidR="00EF2EAB" w:rsidRPr="00212AA4" w:rsidRDefault="00EF2EAB" w:rsidP="00212AA4">
      <w:pPr>
        <w:widowControl w:val="0"/>
        <w:jc w:val="both"/>
        <w:rPr>
          <w:rFonts w:ascii="Arial" w:hAnsi="Arial" w:cs="Arial"/>
          <w:b/>
          <w:sz w:val="20"/>
          <w:lang w:val="it-IT"/>
        </w:rPr>
      </w:pPr>
      <w:r w:rsidRPr="00212AA4">
        <w:rPr>
          <w:rFonts w:ascii="Arial" w:hAnsi="Arial" w:cs="Arial"/>
          <w:b/>
          <w:sz w:val="24"/>
          <w:lang w:val="it-IT"/>
        </w:rPr>
        <w:t>INFORMAZIONI SU ASSICURAZIONI PRECEDENTI</w:t>
      </w:r>
    </w:p>
    <w:p w14:paraId="268F94A8" w14:textId="77777777" w:rsidR="00EF2EAB" w:rsidRPr="00212AA4" w:rsidRDefault="00EF2EAB" w:rsidP="00212AA4">
      <w:pPr>
        <w:widowControl w:val="0"/>
        <w:jc w:val="both"/>
        <w:rPr>
          <w:rFonts w:ascii="Arial" w:hAnsi="Arial" w:cs="Arial"/>
          <w:sz w:val="20"/>
          <w:lang w:val="it-IT"/>
        </w:rPr>
      </w:pPr>
    </w:p>
    <w:p w14:paraId="6D46C3AD" w14:textId="77777777" w:rsidR="00EF2EAB" w:rsidRPr="00212AA4" w:rsidRDefault="00EF2EAB" w:rsidP="00212AA4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212AA4">
        <w:rPr>
          <w:rFonts w:ascii="Arial" w:hAnsi="Arial" w:cs="Arial"/>
          <w:sz w:val="20"/>
          <w:lang w:val="it-IT"/>
        </w:rPr>
        <w:t>Il contraente ha stipulato in precedenza una copertura per gli stessi rischi? Se sì, si forniscano i seguenti dettagli:</w:t>
      </w:r>
    </w:p>
    <w:p w14:paraId="4ECDAB19" w14:textId="203C80B1" w:rsidR="00EF2EAB" w:rsidRPr="00212AA4" w:rsidRDefault="00762900" w:rsidP="00212AA4">
      <w:pPr>
        <w:widowControl w:val="0"/>
        <w:ind w:left="284"/>
        <w:jc w:val="both"/>
        <w:rPr>
          <w:rFonts w:ascii="Arial" w:hAnsi="Arial" w:cs="Arial"/>
          <w:bCs/>
          <w:sz w:val="20"/>
          <w:lang w:val="it-IT"/>
        </w:rPr>
      </w:pPr>
      <w:r>
        <w:rPr>
          <w:rFonts w:ascii="Arial" w:hAnsi="Arial" w:cs="Arial"/>
          <w:bCs/>
          <w:sz w:val="20"/>
          <w:lang w:val="it-IT"/>
        </w:rPr>
        <w:fldChar w:fldCharType="begin">
          <w:ffData>
            <w:name w:val="Controllo1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Controllo1"/>
      <w:r>
        <w:rPr>
          <w:rFonts w:ascii="Arial" w:hAnsi="Arial" w:cs="Arial"/>
          <w:bCs/>
          <w:sz w:val="20"/>
          <w:lang w:val="it-IT"/>
        </w:rPr>
        <w:instrText xml:space="preserve"> FORMCHECKBOX </w:instrText>
      </w:r>
      <w:r>
        <w:rPr>
          <w:rFonts w:ascii="Arial" w:hAnsi="Arial" w:cs="Arial"/>
          <w:bCs/>
          <w:sz w:val="20"/>
          <w:lang w:val="it-IT"/>
        </w:rPr>
      </w:r>
      <w:r>
        <w:rPr>
          <w:rFonts w:ascii="Arial" w:hAnsi="Arial" w:cs="Arial"/>
          <w:bCs/>
          <w:sz w:val="20"/>
          <w:lang w:val="it-IT"/>
        </w:rPr>
        <w:fldChar w:fldCharType="end"/>
      </w:r>
      <w:bookmarkEnd w:id="0"/>
      <w:r w:rsidR="00EF2EAB" w:rsidRPr="00212AA4">
        <w:rPr>
          <w:rFonts w:ascii="Arial" w:hAnsi="Arial" w:cs="Arial"/>
          <w:bCs/>
          <w:sz w:val="20"/>
          <w:lang w:val="it-IT"/>
        </w:rPr>
        <w:t xml:space="preserve"> Si</w:t>
      </w:r>
      <w:r w:rsidR="00EF2EAB" w:rsidRPr="00212AA4">
        <w:rPr>
          <w:rFonts w:ascii="Arial" w:hAnsi="Arial" w:cs="Arial"/>
          <w:bCs/>
          <w:sz w:val="20"/>
          <w:lang w:val="it-IT"/>
        </w:rPr>
        <w:tab/>
      </w:r>
      <w:r w:rsidR="00EF2EAB" w:rsidRPr="00212AA4">
        <w:rPr>
          <w:rFonts w:ascii="Arial" w:hAnsi="Arial" w:cs="Arial"/>
          <w:bCs/>
          <w:sz w:val="20"/>
          <w:lang w:val="it-IT"/>
        </w:rPr>
        <w:tab/>
      </w:r>
      <w:r w:rsidR="00266B28" w:rsidRPr="00212AA4">
        <w:rPr>
          <w:rFonts w:ascii="Arial" w:hAnsi="Arial" w:cs="Arial"/>
          <w:bCs/>
          <w:sz w:val="20"/>
          <w:lang w:val="it-IT"/>
        </w:rPr>
        <w:fldChar w:fldCharType="begin">
          <w:ffData>
            <w:name w:val="Controllo1"/>
            <w:enabled/>
            <w:calcOnExit w:val="0"/>
            <w:checkBox>
              <w:size w:val="20"/>
              <w:default w:val="0"/>
            </w:checkBox>
          </w:ffData>
        </w:fldChar>
      </w:r>
      <w:r w:rsidR="00266B28" w:rsidRPr="00212AA4">
        <w:rPr>
          <w:rFonts w:ascii="Arial" w:hAnsi="Arial" w:cs="Arial"/>
          <w:bCs/>
          <w:sz w:val="20"/>
          <w:lang w:val="it-IT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it-IT"/>
        </w:rPr>
      </w:r>
      <w:r w:rsidR="00000000">
        <w:rPr>
          <w:rFonts w:ascii="Arial" w:hAnsi="Arial" w:cs="Arial"/>
          <w:bCs/>
          <w:sz w:val="20"/>
          <w:lang w:val="it-IT"/>
        </w:rPr>
        <w:fldChar w:fldCharType="separate"/>
      </w:r>
      <w:r w:rsidR="00266B28" w:rsidRPr="00212AA4">
        <w:rPr>
          <w:rFonts w:ascii="Arial" w:hAnsi="Arial" w:cs="Arial"/>
          <w:bCs/>
          <w:sz w:val="20"/>
          <w:lang w:val="it-IT"/>
        </w:rPr>
        <w:fldChar w:fldCharType="end"/>
      </w:r>
      <w:r w:rsidR="00EF2EAB" w:rsidRPr="00212AA4">
        <w:rPr>
          <w:rFonts w:ascii="Arial" w:hAnsi="Arial" w:cs="Arial"/>
          <w:bCs/>
          <w:sz w:val="20"/>
          <w:lang w:val="it-IT"/>
        </w:rPr>
        <w:t xml:space="preserve"> No</w:t>
      </w:r>
    </w:p>
    <w:tbl>
      <w:tblPr>
        <w:tblW w:w="4869" w:type="pct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513"/>
      </w:tblGrid>
      <w:tr w:rsidR="00EF2EAB" w:rsidRPr="00212AA4" w14:paraId="665BB81D" w14:textId="77777777" w:rsidTr="00AF389D">
        <w:tc>
          <w:tcPr>
            <w:tcW w:w="2977" w:type="dxa"/>
            <w:vAlign w:val="bottom"/>
          </w:tcPr>
          <w:p w14:paraId="4329C39C" w14:textId="77777777" w:rsidR="00EF2EAB" w:rsidRPr="00212AA4" w:rsidRDefault="00EF2EAB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>Compagnia: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bottom"/>
          </w:tcPr>
          <w:p w14:paraId="3442163B" w14:textId="2979D7FB" w:rsidR="00EF2EAB" w:rsidRPr="00212AA4" w:rsidRDefault="00762900" w:rsidP="00212AA4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XL INSURANCE COMPANY SE</w:t>
            </w:r>
          </w:p>
        </w:tc>
      </w:tr>
      <w:tr w:rsidR="00EF2EAB" w:rsidRPr="00212AA4" w14:paraId="3AC54FE5" w14:textId="77777777" w:rsidTr="00AF389D">
        <w:tc>
          <w:tcPr>
            <w:tcW w:w="2977" w:type="dxa"/>
            <w:vAlign w:val="bottom"/>
          </w:tcPr>
          <w:p w14:paraId="67B312D7" w14:textId="77777777" w:rsidR="00EF2EAB" w:rsidRPr="00212AA4" w:rsidRDefault="00EF2EAB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>Data di scadenza: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E6A7EE" w14:textId="50CF475F" w:rsidR="00EF2EAB" w:rsidRPr="00212AA4" w:rsidRDefault="00762900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30/06/2023</w:t>
            </w:r>
          </w:p>
        </w:tc>
      </w:tr>
      <w:tr w:rsidR="00AF389D" w:rsidRPr="00212AA4" w14:paraId="6EE9B491" w14:textId="77777777" w:rsidTr="00AF389D">
        <w:tc>
          <w:tcPr>
            <w:tcW w:w="2977" w:type="dxa"/>
            <w:vAlign w:val="bottom"/>
          </w:tcPr>
          <w:p w14:paraId="4BF3AED3" w14:textId="2137FBB4" w:rsidR="00AF389D" w:rsidRPr="00212AA4" w:rsidRDefault="00AF389D" w:rsidP="001A24E3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it-IT"/>
              </w:rPr>
              <w:t>Premio annuo lordo: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6A80C" w14:textId="4F8D3565" w:rsidR="00AF389D" w:rsidRPr="00212AA4" w:rsidRDefault="00762900" w:rsidP="00AF389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€ 28.413,27</w:t>
            </w:r>
          </w:p>
        </w:tc>
      </w:tr>
      <w:tr w:rsidR="00AF389D" w:rsidRPr="00212AA4" w14:paraId="7DDE15B5" w14:textId="77777777" w:rsidTr="00AF389D">
        <w:tc>
          <w:tcPr>
            <w:tcW w:w="2977" w:type="dxa"/>
            <w:vAlign w:val="bottom"/>
          </w:tcPr>
          <w:p w14:paraId="2C8DE1F8" w14:textId="46223CE9" w:rsidR="00AF389D" w:rsidRPr="00212AA4" w:rsidRDefault="00AF389D" w:rsidP="001A24E3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it-IT"/>
              </w:rPr>
              <w:t>Entità regolazione se presente: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22A343" w14:textId="5869E471" w:rsidR="00AF389D" w:rsidRPr="00212AA4" w:rsidRDefault="00762900" w:rsidP="00AF389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EF2EAB" w:rsidRPr="00212AA4" w14:paraId="3C1E984F" w14:textId="77777777" w:rsidTr="00AF389D">
        <w:tc>
          <w:tcPr>
            <w:tcW w:w="2977" w:type="dxa"/>
            <w:vAlign w:val="bottom"/>
          </w:tcPr>
          <w:p w14:paraId="3E96D663" w14:textId="77777777" w:rsidR="00EF2EAB" w:rsidRPr="00212AA4" w:rsidRDefault="00EF2EAB" w:rsidP="00212AA4">
            <w:pPr>
              <w:widowControl w:val="0"/>
              <w:rPr>
                <w:rFonts w:ascii="Arial" w:hAnsi="Arial" w:cs="Arial"/>
                <w:sz w:val="20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 xml:space="preserve">Massimale </w:t>
            </w:r>
            <w:r w:rsidR="005C045A" w:rsidRPr="00212AA4">
              <w:rPr>
                <w:rFonts w:ascii="Arial" w:hAnsi="Arial" w:cs="Arial"/>
                <w:sz w:val="20"/>
                <w:lang w:val="it-IT"/>
              </w:rPr>
              <w:t>RCT</w:t>
            </w:r>
            <w:r w:rsidRPr="00212AA4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AB77C5" w14:textId="30B01562" w:rsidR="00EF2EAB" w:rsidRPr="00212AA4" w:rsidRDefault="00762900" w:rsidP="00212AA4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€ 5.000.000,00</w:t>
            </w:r>
          </w:p>
        </w:tc>
      </w:tr>
      <w:tr w:rsidR="00EF2EAB" w:rsidRPr="00212AA4" w14:paraId="32C6BA08" w14:textId="77777777" w:rsidTr="00AF389D">
        <w:tc>
          <w:tcPr>
            <w:tcW w:w="2977" w:type="dxa"/>
            <w:vAlign w:val="bottom"/>
          </w:tcPr>
          <w:p w14:paraId="7CC5DD12" w14:textId="77777777" w:rsidR="00EF2EAB" w:rsidRPr="00212AA4" w:rsidRDefault="00EF2EAB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 xml:space="preserve">Massimale </w:t>
            </w:r>
            <w:r w:rsidR="005C045A" w:rsidRPr="00212AA4">
              <w:rPr>
                <w:rFonts w:ascii="Arial" w:hAnsi="Arial" w:cs="Arial"/>
                <w:sz w:val="20"/>
                <w:lang w:val="it-IT"/>
              </w:rPr>
              <w:t>RCO</w:t>
            </w:r>
            <w:r w:rsidRPr="00212AA4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BEFB97" w14:textId="52CDC1D3" w:rsidR="00EF2EAB" w:rsidRPr="00212AA4" w:rsidRDefault="00762900" w:rsidP="00212AA4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€ 5.000.000,00</w:t>
            </w:r>
          </w:p>
        </w:tc>
      </w:tr>
      <w:tr w:rsidR="00EF2EAB" w:rsidRPr="00212AA4" w14:paraId="0D53E848" w14:textId="77777777" w:rsidTr="00AF389D">
        <w:tc>
          <w:tcPr>
            <w:tcW w:w="2977" w:type="dxa"/>
            <w:vAlign w:val="bottom"/>
          </w:tcPr>
          <w:p w14:paraId="0CDB8725" w14:textId="77777777" w:rsidR="00EF2EAB" w:rsidRPr="00212AA4" w:rsidRDefault="00EF2EAB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>Franchigia</w:t>
            </w:r>
            <w:r w:rsidR="00EC68DE" w:rsidRPr="00212AA4">
              <w:rPr>
                <w:rFonts w:ascii="Arial" w:hAnsi="Arial" w:cs="Arial"/>
                <w:sz w:val="20"/>
                <w:lang w:val="it-IT"/>
              </w:rPr>
              <w:t xml:space="preserve"> frontale</w:t>
            </w:r>
            <w:r w:rsidRPr="00212AA4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DC5FCB" w14:textId="0897EA0E" w:rsidR="00EF2EAB" w:rsidRPr="00212AA4" w:rsidRDefault="00762900" w:rsidP="00212AA4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€ 600,00</w:t>
            </w:r>
          </w:p>
        </w:tc>
      </w:tr>
      <w:tr w:rsidR="00EF2EAB" w:rsidRPr="00212AA4" w14:paraId="5C3FDC4C" w14:textId="77777777" w:rsidTr="00AF389D">
        <w:tc>
          <w:tcPr>
            <w:tcW w:w="2977" w:type="dxa"/>
            <w:vAlign w:val="bottom"/>
          </w:tcPr>
          <w:p w14:paraId="6702DD75" w14:textId="77777777" w:rsidR="00EF2EAB" w:rsidRPr="00212AA4" w:rsidRDefault="005C045A" w:rsidP="00212AA4">
            <w:pPr>
              <w:widowControl w:val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>S.I.R.</w:t>
            </w:r>
            <w:r w:rsidR="00EF2EAB" w:rsidRPr="00212AA4">
              <w:rPr>
                <w:rFonts w:ascii="Arial" w:hAnsi="Arial" w:cs="Arial"/>
                <w:sz w:val="20"/>
                <w:lang w:val="it-IT"/>
              </w:rPr>
              <w:t>: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bottom"/>
          </w:tcPr>
          <w:p w14:paraId="73F6C065" w14:textId="698CE80D" w:rsidR="00EF2EAB" w:rsidRPr="00212AA4" w:rsidRDefault="005C045A" w:rsidP="005D1B29">
            <w:pPr>
              <w:widowControl w:val="0"/>
              <w:rPr>
                <w:rFonts w:ascii="Arial" w:hAnsi="Arial" w:cs="Arial"/>
                <w:sz w:val="20"/>
              </w:rPr>
            </w:pP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="00762900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762900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762900">
              <w:rPr>
                <w:rFonts w:ascii="Arial" w:hAnsi="Arial" w:cs="Arial"/>
                <w:bCs/>
                <w:sz w:val="20"/>
                <w:lang w:val="it-IT"/>
              </w:rPr>
            </w:r>
            <w:r w:rsidR="00762900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</w:tr>
    </w:tbl>
    <w:p w14:paraId="18F34852" w14:textId="77777777" w:rsidR="00D14C17" w:rsidRPr="00212AA4" w:rsidRDefault="00D14C17" w:rsidP="00212AA4">
      <w:pPr>
        <w:widowControl w:val="0"/>
        <w:rPr>
          <w:rFonts w:ascii="Arial" w:hAnsi="Arial" w:cs="Arial"/>
          <w:bCs/>
          <w:sz w:val="20"/>
          <w:lang w:val="it-IT"/>
        </w:rPr>
      </w:pPr>
    </w:p>
    <w:p w14:paraId="482A3D2B" w14:textId="77777777" w:rsidR="00D14C17" w:rsidRPr="00212AA4" w:rsidRDefault="00D14C17" w:rsidP="00212AA4">
      <w:pPr>
        <w:widowControl w:val="0"/>
        <w:jc w:val="both"/>
        <w:rPr>
          <w:rFonts w:ascii="Arial" w:hAnsi="Arial" w:cs="Arial"/>
          <w:b/>
          <w:sz w:val="20"/>
          <w:lang w:val="it-IT"/>
        </w:rPr>
      </w:pPr>
      <w:r w:rsidRPr="00212AA4">
        <w:rPr>
          <w:rFonts w:ascii="Arial" w:hAnsi="Arial" w:cs="Arial"/>
          <w:b/>
          <w:sz w:val="24"/>
          <w:lang w:val="it-IT"/>
        </w:rPr>
        <w:t>INFORMAZIONI SUL RISCHIO</w:t>
      </w:r>
    </w:p>
    <w:p w14:paraId="17796A1F" w14:textId="77777777" w:rsidR="007279E1" w:rsidRDefault="007279E1" w:rsidP="00212AA4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27E8F663" w14:textId="77777777" w:rsidR="00E44337" w:rsidRPr="00212AA4" w:rsidRDefault="00E44337" w:rsidP="00E44337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212AA4">
        <w:rPr>
          <w:rFonts w:ascii="Arial" w:hAnsi="Arial" w:cs="Arial"/>
          <w:sz w:val="20"/>
          <w:lang w:val="it-IT"/>
        </w:rPr>
        <w:t xml:space="preserve">Il contraente si attiene alle direttive emanate dagli Enti preposti in materia di prevenzione e sicurezza in ordine all’emergenza sanitaria da “Covid-19”? </w:t>
      </w:r>
      <w:r>
        <w:rPr>
          <w:rFonts w:ascii="Arial" w:hAnsi="Arial" w:cs="Arial"/>
          <w:sz w:val="20"/>
          <w:lang w:val="it-IT"/>
        </w:rPr>
        <w:t>In caso di risposta negativa</w:t>
      </w:r>
      <w:r w:rsidRPr="00212AA4">
        <w:rPr>
          <w:rFonts w:ascii="Arial" w:hAnsi="Arial" w:cs="Arial"/>
          <w:sz w:val="20"/>
          <w:lang w:val="it-IT"/>
        </w:rPr>
        <w:t>, si forniscano dettagli: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511"/>
      </w:tblGrid>
      <w:tr w:rsidR="00E44337" w:rsidRPr="00212AA4" w14:paraId="6F63C41C" w14:textId="77777777" w:rsidTr="0068218C">
        <w:tc>
          <w:tcPr>
            <w:tcW w:w="3261" w:type="dxa"/>
            <w:vAlign w:val="bottom"/>
          </w:tcPr>
          <w:p w14:paraId="2F41069D" w14:textId="77777777" w:rsidR="00E44337" w:rsidRPr="00212AA4" w:rsidRDefault="00E44337" w:rsidP="0068218C">
            <w:pPr>
              <w:pStyle w:val="Paragrafoelenco"/>
              <w:widowControl w:val="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6CA775EC" w14:textId="77777777" w:rsidR="00E44337" w:rsidRPr="00212AA4" w:rsidRDefault="00E44337" w:rsidP="0068218C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E44337" w:rsidRPr="00212AA4" w14:paraId="5AAD3775" w14:textId="77777777" w:rsidTr="0068218C">
        <w:tc>
          <w:tcPr>
            <w:tcW w:w="3261" w:type="dxa"/>
            <w:vAlign w:val="bottom"/>
          </w:tcPr>
          <w:p w14:paraId="61675D3B" w14:textId="77777777" w:rsidR="00E44337" w:rsidRPr="00212AA4" w:rsidRDefault="00E44337" w:rsidP="0068218C">
            <w:pPr>
              <w:pStyle w:val="Paragrafoelenco"/>
              <w:widowControl w:val="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55709266" w14:textId="77777777" w:rsidR="00E44337" w:rsidRPr="00212AA4" w:rsidRDefault="00E44337" w:rsidP="0068218C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E44337" w:rsidRPr="00212AA4" w14:paraId="746930A9" w14:textId="77777777" w:rsidTr="0068218C">
        <w:tc>
          <w:tcPr>
            <w:tcW w:w="3261" w:type="dxa"/>
            <w:vAlign w:val="bottom"/>
          </w:tcPr>
          <w:p w14:paraId="42356CA1" w14:textId="77777777" w:rsidR="00E44337" w:rsidRPr="00212AA4" w:rsidRDefault="00E44337" w:rsidP="0068218C">
            <w:pPr>
              <w:pStyle w:val="Paragrafoelenco"/>
              <w:widowControl w:val="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16953043" w14:textId="77777777" w:rsidR="00E44337" w:rsidRPr="00212AA4" w:rsidRDefault="00E44337" w:rsidP="0068218C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027CB7B0" w14:textId="77777777" w:rsidR="00E44337" w:rsidRDefault="00E44337" w:rsidP="00212AA4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5A8704C5" w14:textId="77777777" w:rsidR="00F66B21" w:rsidRPr="00212AA4" w:rsidRDefault="00F66B21" w:rsidP="00F66B21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212AA4">
        <w:rPr>
          <w:rFonts w:ascii="Arial" w:hAnsi="Arial" w:cs="Arial"/>
          <w:sz w:val="20"/>
          <w:lang w:val="it-IT"/>
        </w:rPr>
        <w:t xml:space="preserve">Il contraente è località di interesse turistico? </w:t>
      </w:r>
      <w:r>
        <w:rPr>
          <w:rFonts w:ascii="Arial" w:hAnsi="Arial" w:cs="Arial"/>
          <w:sz w:val="20"/>
          <w:lang w:val="it-IT"/>
        </w:rPr>
        <w:t>In caso affermativo</w:t>
      </w:r>
      <w:r w:rsidRPr="00212AA4">
        <w:rPr>
          <w:rFonts w:ascii="Arial" w:hAnsi="Arial" w:cs="Arial"/>
          <w:sz w:val="20"/>
          <w:lang w:val="it-IT"/>
        </w:rPr>
        <w:t>, si indichi il numero delle presenze medie per giornata nel periodo di “alta stagione”: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511"/>
      </w:tblGrid>
      <w:tr w:rsidR="00F66B21" w:rsidRPr="00212AA4" w14:paraId="4253AB16" w14:textId="77777777" w:rsidTr="001A24E3">
        <w:tc>
          <w:tcPr>
            <w:tcW w:w="3261" w:type="dxa"/>
            <w:vAlign w:val="bottom"/>
          </w:tcPr>
          <w:p w14:paraId="08CEE16C" w14:textId="77777777" w:rsidR="00F66B21" w:rsidRPr="00212AA4" w:rsidRDefault="00F66B21" w:rsidP="001A24E3">
            <w:pPr>
              <w:pStyle w:val="Paragrafoelenco"/>
              <w:widowControl w:val="0"/>
              <w:ind w:left="284"/>
              <w:rPr>
                <w:rFonts w:ascii="Arial" w:hAnsi="Arial" w:cs="Arial"/>
                <w:bCs/>
                <w:sz w:val="20"/>
                <w:lang w:val="it-IT"/>
              </w:rPr>
            </w:pP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Si</w:t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ab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</w:r>
            <w:r w:rsidR="00000000">
              <w:rPr>
                <w:rFonts w:ascii="Arial" w:hAnsi="Arial" w:cs="Arial"/>
                <w:bCs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fldChar w:fldCharType="end"/>
            </w:r>
            <w:r w:rsidRPr="00212AA4">
              <w:rPr>
                <w:rFonts w:ascii="Arial" w:hAnsi="Arial" w:cs="Arial"/>
                <w:bCs/>
                <w:sz w:val="20"/>
                <w:lang w:val="it-IT"/>
              </w:rPr>
              <w:t xml:space="preserve"> No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03AA9646" w14:textId="77777777" w:rsidR="00F66B21" w:rsidRPr="00212AA4" w:rsidRDefault="00F66B21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1ED7328D" w14:textId="77777777" w:rsidR="00F66B21" w:rsidRPr="00212AA4" w:rsidRDefault="00F66B21" w:rsidP="00F66B21">
      <w:pPr>
        <w:widowControl w:val="0"/>
        <w:jc w:val="both"/>
        <w:rPr>
          <w:rFonts w:ascii="Arial" w:hAnsi="Arial" w:cs="Arial"/>
          <w:sz w:val="20"/>
          <w:lang w:val="it-IT"/>
        </w:rPr>
      </w:pPr>
    </w:p>
    <w:p w14:paraId="059F8AD2" w14:textId="642420AB" w:rsidR="00411904" w:rsidRPr="00212AA4" w:rsidRDefault="00F66B21" w:rsidP="00212AA4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In capo a quale soggetto è affidata la gestione del ciclo idrico integrato? Indicare il soggetto:</w:t>
      </w:r>
    </w:p>
    <w:tbl>
      <w:tblPr>
        <w:tblW w:w="4868" w:type="pct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</w:tblGrid>
      <w:tr w:rsidR="00F66B21" w:rsidRPr="00212AA4" w14:paraId="580EE639" w14:textId="77777777" w:rsidTr="00F66B21">
        <w:tc>
          <w:tcPr>
            <w:tcW w:w="10488" w:type="dxa"/>
            <w:tcBorders>
              <w:bottom w:val="single" w:sz="4" w:space="0" w:color="auto"/>
            </w:tcBorders>
          </w:tcPr>
          <w:p w14:paraId="3221DC58" w14:textId="77777777" w:rsidR="00F66B21" w:rsidRPr="00212AA4" w:rsidRDefault="00F66B21" w:rsidP="00212AA4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4EA2F2C5" w14:textId="77777777" w:rsidR="00411904" w:rsidRPr="00212AA4" w:rsidRDefault="00411904" w:rsidP="00212AA4">
      <w:pPr>
        <w:widowControl w:val="0"/>
        <w:jc w:val="both"/>
        <w:rPr>
          <w:rFonts w:ascii="Arial" w:hAnsi="Arial" w:cs="Arial"/>
          <w:sz w:val="20"/>
          <w:lang w:val="it-IT"/>
        </w:rPr>
      </w:pPr>
    </w:p>
    <w:p w14:paraId="5C485624" w14:textId="77777777" w:rsidR="00EF2EAB" w:rsidRDefault="00EF2EAB" w:rsidP="00212AA4">
      <w:pPr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lang w:val="it-IT"/>
        </w:rPr>
      </w:pPr>
      <w:r w:rsidRPr="00212AA4">
        <w:rPr>
          <w:rFonts w:ascii="Arial" w:hAnsi="Arial" w:cs="Arial"/>
          <w:sz w:val="20"/>
          <w:lang w:val="it-IT"/>
        </w:rPr>
        <w:t>I</w:t>
      </w:r>
      <w:r w:rsidR="00E44337">
        <w:rPr>
          <w:rFonts w:ascii="Arial" w:hAnsi="Arial" w:cs="Arial"/>
          <w:sz w:val="20"/>
          <w:lang w:val="it-IT"/>
        </w:rPr>
        <w:t>ndicare le attività per le quali il</w:t>
      </w:r>
      <w:r w:rsidRPr="00212AA4">
        <w:rPr>
          <w:rFonts w:ascii="Arial" w:hAnsi="Arial" w:cs="Arial"/>
          <w:sz w:val="20"/>
          <w:lang w:val="it-IT"/>
        </w:rPr>
        <w:t xml:space="preserve"> contraente </w:t>
      </w:r>
      <w:r w:rsidR="00D14C17" w:rsidRPr="00212AA4">
        <w:rPr>
          <w:rFonts w:ascii="Arial" w:hAnsi="Arial" w:cs="Arial"/>
          <w:sz w:val="20"/>
          <w:lang w:val="it-IT"/>
        </w:rPr>
        <w:t xml:space="preserve">è </w:t>
      </w:r>
      <w:r w:rsidR="00E44337">
        <w:rPr>
          <w:rFonts w:ascii="Arial" w:hAnsi="Arial" w:cs="Arial"/>
          <w:sz w:val="20"/>
          <w:lang w:val="it-IT"/>
        </w:rPr>
        <w:t xml:space="preserve">- </w:t>
      </w:r>
      <w:r w:rsidR="00990BD2" w:rsidRPr="00212AA4">
        <w:rPr>
          <w:rFonts w:ascii="Arial" w:hAnsi="Arial" w:cs="Arial"/>
          <w:sz w:val="20"/>
          <w:lang w:val="it-IT"/>
        </w:rPr>
        <w:t>direttamente o indirettamente</w:t>
      </w:r>
      <w:r w:rsidR="00E44337">
        <w:rPr>
          <w:rFonts w:ascii="Arial" w:hAnsi="Arial" w:cs="Arial"/>
          <w:sz w:val="20"/>
          <w:lang w:val="it-IT"/>
        </w:rPr>
        <w:t xml:space="preserve"> - responsabile:</w:t>
      </w:r>
      <w:r w:rsidRPr="00212AA4">
        <w:rPr>
          <w:rFonts w:ascii="Arial" w:hAnsi="Arial" w:cs="Arial"/>
          <w:sz w:val="20"/>
          <w:lang w:val="it-IT"/>
        </w:rPr>
        <w:t xml:space="preserve"> </w:t>
      </w:r>
    </w:p>
    <w:tbl>
      <w:tblPr>
        <w:tblW w:w="4864" w:type="pct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126"/>
        <w:gridCol w:w="2126"/>
        <w:gridCol w:w="2126"/>
      </w:tblGrid>
      <w:tr w:rsidR="00212AA4" w:rsidRPr="00762900" w14:paraId="42C8B862" w14:textId="77777777" w:rsidTr="00AF389D">
        <w:tc>
          <w:tcPr>
            <w:tcW w:w="4111" w:type="dxa"/>
            <w:vAlign w:val="center"/>
          </w:tcPr>
          <w:p w14:paraId="5E1D9677" w14:textId="424E917B" w:rsidR="00212AA4" w:rsidRPr="00212AA4" w:rsidRDefault="00F66B21" w:rsidP="00556555">
            <w:pPr>
              <w:widowControl w:val="0"/>
              <w:ind w:left="142"/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Servizi</w:t>
            </w:r>
          </w:p>
        </w:tc>
        <w:tc>
          <w:tcPr>
            <w:tcW w:w="2126" w:type="dxa"/>
            <w:vAlign w:val="center"/>
          </w:tcPr>
          <w:p w14:paraId="302248F2" w14:textId="0A827DDC" w:rsidR="00212AA4" w:rsidRPr="00212AA4" w:rsidRDefault="00F66B21" w:rsidP="00212AA4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Bene di proprietà</w:t>
            </w:r>
          </w:p>
        </w:tc>
        <w:tc>
          <w:tcPr>
            <w:tcW w:w="2126" w:type="dxa"/>
            <w:vAlign w:val="center"/>
          </w:tcPr>
          <w:p w14:paraId="2E552D1A" w14:textId="44FDAE0F" w:rsidR="00212AA4" w:rsidRPr="00212AA4" w:rsidRDefault="00F66B21" w:rsidP="00212AA4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Gestione diretta</w:t>
            </w:r>
          </w:p>
        </w:tc>
        <w:tc>
          <w:tcPr>
            <w:tcW w:w="2126" w:type="dxa"/>
            <w:vAlign w:val="center"/>
          </w:tcPr>
          <w:p w14:paraId="14B01956" w14:textId="3301A597" w:rsidR="00212AA4" w:rsidRPr="00212AA4" w:rsidRDefault="00F66B21" w:rsidP="00F66B21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Gestione o erogazione affidata a Terzi o</w:t>
            </w:r>
            <w:r w:rsidR="00AF389D">
              <w:rPr>
                <w:rFonts w:ascii="Arial" w:hAnsi="Arial" w:cs="Arial"/>
                <w:sz w:val="20"/>
                <w:lang w:val="it-IT"/>
              </w:rPr>
              <w:t xml:space="preserve"> Aziende municipalizzate</w:t>
            </w:r>
          </w:p>
        </w:tc>
      </w:tr>
      <w:tr w:rsidR="00212AA4" w:rsidRPr="00212AA4" w14:paraId="49D31968" w14:textId="77777777" w:rsidTr="00C77CFB">
        <w:tc>
          <w:tcPr>
            <w:tcW w:w="4111" w:type="dxa"/>
            <w:vAlign w:val="center"/>
          </w:tcPr>
          <w:p w14:paraId="29564DA9" w14:textId="77777777" w:rsidR="00212AA4" w:rsidRPr="00212AA4" w:rsidRDefault="00212AA4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t xml:space="preserve">Fornitura </w:t>
            </w:r>
            <w:r w:rsidR="0084058F">
              <w:rPr>
                <w:rFonts w:ascii="Arial" w:hAnsi="Arial" w:cs="Arial"/>
                <w:sz w:val="20"/>
                <w:lang w:val="it-IT"/>
              </w:rPr>
              <w:t>elettrica</w:t>
            </w:r>
          </w:p>
        </w:tc>
        <w:tc>
          <w:tcPr>
            <w:tcW w:w="2126" w:type="dxa"/>
            <w:vAlign w:val="center"/>
          </w:tcPr>
          <w:p w14:paraId="6EEE1FDD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0494876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66DB55A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212AA4" w:rsidRPr="00212AA4" w14:paraId="152BE380" w14:textId="77777777" w:rsidTr="00C77CFB">
        <w:tc>
          <w:tcPr>
            <w:tcW w:w="4111" w:type="dxa"/>
            <w:vAlign w:val="center"/>
          </w:tcPr>
          <w:p w14:paraId="42829135" w14:textId="77777777" w:rsidR="00212AA4" w:rsidRPr="00212AA4" w:rsidRDefault="0084058F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Fornitura gas</w:t>
            </w:r>
          </w:p>
        </w:tc>
        <w:tc>
          <w:tcPr>
            <w:tcW w:w="2126" w:type="dxa"/>
            <w:vAlign w:val="center"/>
          </w:tcPr>
          <w:p w14:paraId="260983B5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60E8E58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777ACC6" w14:textId="77777777" w:rsidR="00212AA4" w:rsidRPr="00212AA4" w:rsidRDefault="00212AA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556555" w:rsidRPr="00212AA4" w14:paraId="3FEAAE2F" w14:textId="77777777" w:rsidTr="00C77CFB">
        <w:tc>
          <w:tcPr>
            <w:tcW w:w="4111" w:type="dxa"/>
            <w:vAlign w:val="center"/>
          </w:tcPr>
          <w:p w14:paraId="4FC3687C" w14:textId="1FE18BE5" w:rsidR="00556555" w:rsidRPr="00212AA4" w:rsidRDefault="00556555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Acquedott</w:t>
            </w:r>
            <w:r w:rsidR="00F66B21">
              <w:rPr>
                <w:rFonts w:ascii="Arial" w:hAnsi="Arial" w:cs="Arial"/>
                <w:sz w:val="20"/>
                <w:lang w:val="it-IT"/>
              </w:rPr>
              <w:t>o / Rete fognaria</w:t>
            </w:r>
          </w:p>
        </w:tc>
        <w:tc>
          <w:tcPr>
            <w:tcW w:w="2126" w:type="dxa"/>
            <w:vAlign w:val="center"/>
          </w:tcPr>
          <w:p w14:paraId="168C45B9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E5B9A88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B442275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F66B21" w:rsidRPr="00212AA4" w14:paraId="2BC230AE" w14:textId="77777777" w:rsidTr="00C77CFB">
        <w:tc>
          <w:tcPr>
            <w:tcW w:w="4111" w:type="dxa"/>
            <w:vAlign w:val="center"/>
          </w:tcPr>
          <w:p w14:paraId="74212284" w14:textId="56D2AE1B" w:rsidR="00F66B21" w:rsidRPr="00212AA4" w:rsidRDefault="00F66B21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Raccolta e smaltimento rifiuti</w:t>
            </w:r>
          </w:p>
        </w:tc>
        <w:tc>
          <w:tcPr>
            <w:tcW w:w="2126" w:type="dxa"/>
            <w:vAlign w:val="center"/>
          </w:tcPr>
          <w:p w14:paraId="3636224E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5CEEA05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DF499EE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F66B21" w:rsidRPr="00212AA4" w14:paraId="6D3A4F77" w14:textId="77777777" w:rsidTr="00C77CFB">
        <w:tc>
          <w:tcPr>
            <w:tcW w:w="4111" w:type="dxa"/>
            <w:vAlign w:val="center"/>
          </w:tcPr>
          <w:p w14:paraId="53D2485E" w14:textId="7B444DC9" w:rsidR="00F66B21" w:rsidRPr="00212AA4" w:rsidRDefault="00F66B21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Discariche</w:t>
            </w:r>
          </w:p>
        </w:tc>
        <w:tc>
          <w:tcPr>
            <w:tcW w:w="2126" w:type="dxa"/>
            <w:vAlign w:val="center"/>
          </w:tcPr>
          <w:p w14:paraId="452F3117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E7B0B42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16BBCE5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F66B21" w:rsidRPr="00212AA4" w14:paraId="76B272B3" w14:textId="77777777" w:rsidTr="00C77CFB">
        <w:tc>
          <w:tcPr>
            <w:tcW w:w="4111" w:type="dxa"/>
            <w:vAlign w:val="center"/>
          </w:tcPr>
          <w:p w14:paraId="710783DC" w14:textId="48B42725" w:rsidR="00F66B21" w:rsidRPr="00212AA4" w:rsidRDefault="00F66B21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Impianti trattamento rifiuti</w:t>
            </w:r>
          </w:p>
        </w:tc>
        <w:tc>
          <w:tcPr>
            <w:tcW w:w="2126" w:type="dxa"/>
            <w:vAlign w:val="center"/>
          </w:tcPr>
          <w:p w14:paraId="485A83E2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38263C5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C3A6145" w14:textId="77777777" w:rsidR="00F66B21" w:rsidRPr="00212AA4" w:rsidRDefault="00F66B21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556555" w:rsidRPr="00212AA4" w14:paraId="544D8D28" w14:textId="77777777" w:rsidTr="00C77CFB">
        <w:tc>
          <w:tcPr>
            <w:tcW w:w="4111" w:type="dxa"/>
            <w:vAlign w:val="center"/>
          </w:tcPr>
          <w:p w14:paraId="29290616" w14:textId="77777777" w:rsidR="00556555" w:rsidRPr="00212AA4" w:rsidRDefault="00556555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Farmacie</w:t>
            </w:r>
          </w:p>
        </w:tc>
        <w:tc>
          <w:tcPr>
            <w:tcW w:w="2126" w:type="dxa"/>
            <w:vAlign w:val="center"/>
          </w:tcPr>
          <w:p w14:paraId="25DB38A2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61872FE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30079CD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556555" w:rsidRPr="00212AA4" w14:paraId="30095CC5" w14:textId="77777777" w:rsidTr="00C77CFB">
        <w:tc>
          <w:tcPr>
            <w:tcW w:w="4111" w:type="dxa"/>
            <w:vAlign w:val="center"/>
          </w:tcPr>
          <w:p w14:paraId="3E2D0FA6" w14:textId="77777777" w:rsidR="00556555" w:rsidRPr="00212AA4" w:rsidRDefault="00556555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Scuole</w:t>
            </w:r>
          </w:p>
        </w:tc>
        <w:tc>
          <w:tcPr>
            <w:tcW w:w="2126" w:type="dxa"/>
            <w:vAlign w:val="center"/>
          </w:tcPr>
          <w:p w14:paraId="61BE1E28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597CFFA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C1295CB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556555" w:rsidRPr="00212AA4" w14:paraId="5D92ACE8" w14:textId="77777777" w:rsidTr="00C77CFB">
        <w:tc>
          <w:tcPr>
            <w:tcW w:w="4111" w:type="dxa"/>
            <w:vAlign w:val="center"/>
          </w:tcPr>
          <w:p w14:paraId="7238CB1A" w14:textId="256F1ED1" w:rsidR="00556555" w:rsidRPr="00212AA4" w:rsidRDefault="00556555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Case di riposo, </w:t>
            </w:r>
            <w:r w:rsidR="00E277B4">
              <w:rPr>
                <w:rFonts w:ascii="Arial" w:hAnsi="Arial" w:cs="Arial"/>
                <w:sz w:val="20"/>
                <w:lang w:val="it-IT"/>
              </w:rPr>
              <w:t xml:space="preserve">ospizi, </w:t>
            </w:r>
            <w:r>
              <w:rPr>
                <w:rFonts w:ascii="Arial" w:hAnsi="Arial" w:cs="Arial"/>
                <w:sz w:val="20"/>
                <w:lang w:val="it-IT"/>
              </w:rPr>
              <w:t>RSA</w:t>
            </w:r>
          </w:p>
        </w:tc>
        <w:tc>
          <w:tcPr>
            <w:tcW w:w="2126" w:type="dxa"/>
            <w:vAlign w:val="center"/>
          </w:tcPr>
          <w:p w14:paraId="07D4A6F9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416621F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9BEF38F" w14:textId="77777777" w:rsidR="00556555" w:rsidRPr="00212AA4" w:rsidRDefault="00556555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E277B4" w:rsidRPr="00212AA4" w14:paraId="336B79CF" w14:textId="77777777" w:rsidTr="00C77CFB">
        <w:tc>
          <w:tcPr>
            <w:tcW w:w="4111" w:type="dxa"/>
            <w:vAlign w:val="center"/>
          </w:tcPr>
          <w:p w14:paraId="0E9797F7" w14:textId="1600EF05" w:rsidR="00E277B4" w:rsidRDefault="00E277B4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Cliniche, poliambulatori</w:t>
            </w:r>
          </w:p>
        </w:tc>
        <w:tc>
          <w:tcPr>
            <w:tcW w:w="2126" w:type="dxa"/>
            <w:vAlign w:val="center"/>
          </w:tcPr>
          <w:p w14:paraId="68AD9C3F" w14:textId="6EB48713" w:rsidR="00E277B4" w:rsidRPr="00212AA4" w:rsidRDefault="00E277B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74FFB98" w14:textId="1EAECE3A" w:rsidR="00E277B4" w:rsidRPr="00212AA4" w:rsidRDefault="00E277B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273E6D7" w14:textId="332A5752" w:rsidR="00E277B4" w:rsidRPr="00212AA4" w:rsidRDefault="00E277B4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AF389D" w:rsidRPr="00212AA4" w14:paraId="74D3AFA4" w14:textId="77777777" w:rsidTr="00C77CFB">
        <w:tc>
          <w:tcPr>
            <w:tcW w:w="4111" w:type="dxa"/>
            <w:vAlign w:val="center"/>
          </w:tcPr>
          <w:p w14:paraId="256BDCD2" w14:textId="22E46757" w:rsidR="00AF389D" w:rsidRPr="00212AA4" w:rsidRDefault="00AF389D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Porti, approdi, pontili, circoli nautici, attività di alaggio/varo/rimessaggio di imbarcazioni</w:t>
            </w:r>
          </w:p>
        </w:tc>
        <w:tc>
          <w:tcPr>
            <w:tcW w:w="2126" w:type="dxa"/>
            <w:vAlign w:val="center"/>
          </w:tcPr>
          <w:p w14:paraId="3603287A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2348F09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5602762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  <w:tr w:rsidR="00AF389D" w:rsidRPr="00212AA4" w14:paraId="2860AD80" w14:textId="77777777" w:rsidTr="00C77CFB">
        <w:tc>
          <w:tcPr>
            <w:tcW w:w="4111" w:type="dxa"/>
            <w:vAlign w:val="center"/>
          </w:tcPr>
          <w:p w14:paraId="78062CFF" w14:textId="3ABBCC2D" w:rsidR="00AF389D" w:rsidRPr="00212AA4" w:rsidRDefault="00AF389D" w:rsidP="00C77CFB">
            <w:pPr>
              <w:widowControl w:val="0"/>
              <w:ind w:left="142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Cabinovie, seggiovie, impianti di risalita, impianti e comprensori sciistici</w:t>
            </w:r>
          </w:p>
        </w:tc>
        <w:tc>
          <w:tcPr>
            <w:tcW w:w="2126" w:type="dxa"/>
            <w:vAlign w:val="center"/>
          </w:tcPr>
          <w:p w14:paraId="1FF92D99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556FCE8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5311E34" w14:textId="77777777" w:rsidR="00AF389D" w:rsidRPr="00212AA4" w:rsidRDefault="00AF389D" w:rsidP="00C77CFB">
            <w:pPr>
              <w:pStyle w:val="StyleStyle1Before6pt"/>
              <w:widowControl w:val="0"/>
              <w:spacing w:before="0"/>
              <w:rPr>
                <w:rFonts w:ascii="Arial" w:hAnsi="Arial" w:cs="Arial"/>
                <w:sz w:val="20"/>
                <w:lang w:val="it-IT"/>
              </w:rPr>
            </w:pPr>
            <w:r w:rsidRPr="00212AA4"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12AA4">
              <w:rPr>
                <w:rFonts w:ascii="Arial" w:hAnsi="Arial" w:cs="Arial"/>
                <w:sz w:val="20"/>
                <w:lang w:val="it-IT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lang w:val="it-IT"/>
              </w:rPr>
            </w:r>
            <w:r w:rsidR="00000000"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r w:rsidRPr="00212AA4">
              <w:rPr>
                <w:rFonts w:ascii="Arial" w:hAnsi="Arial" w:cs="Arial"/>
                <w:sz w:val="20"/>
                <w:lang w:val="it-IT"/>
              </w:rPr>
              <w:fldChar w:fldCharType="end"/>
            </w:r>
          </w:p>
        </w:tc>
      </w:tr>
    </w:tbl>
    <w:p w14:paraId="5F003910" w14:textId="77777777" w:rsidR="00556555" w:rsidRDefault="00556555" w:rsidP="00556555">
      <w:pPr>
        <w:widowControl w:val="0"/>
        <w:ind w:firstLine="284"/>
        <w:jc w:val="both"/>
        <w:rPr>
          <w:rFonts w:ascii="Arial" w:hAnsi="Arial" w:cs="Arial"/>
          <w:sz w:val="20"/>
          <w:lang w:val="it-IT"/>
        </w:rPr>
      </w:pPr>
    </w:p>
    <w:p w14:paraId="269A1386" w14:textId="77777777" w:rsidR="00D14C17" w:rsidRDefault="00556555" w:rsidP="00684882">
      <w:pPr>
        <w:widowControl w:val="0"/>
        <w:ind w:left="284"/>
        <w:jc w:val="both"/>
        <w:rPr>
          <w:rFonts w:ascii="Arial" w:hAnsi="Arial" w:cs="Arial"/>
          <w:bCs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In caso di risposte affermative</w:t>
      </w:r>
      <w:r w:rsidR="00684882">
        <w:rPr>
          <w:rFonts w:ascii="Arial" w:hAnsi="Arial" w:cs="Arial"/>
          <w:sz w:val="20"/>
          <w:lang w:val="it-IT"/>
        </w:rPr>
        <w:t xml:space="preserve"> rispetto alle responsabilità</w:t>
      </w:r>
      <w:r w:rsidRPr="00212AA4">
        <w:rPr>
          <w:rFonts w:ascii="Arial" w:hAnsi="Arial" w:cs="Arial"/>
          <w:sz w:val="20"/>
          <w:lang w:val="it-IT"/>
        </w:rPr>
        <w:t>, si forniscano</w:t>
      </w:r>
      <w:r>
        <w:rPr>
          <w:rFonts w:ascii="Arial" w:hAnsi="Arial" w:cs="Arial"/>
          <w:sz w:val="20"/>
          <w:lang w:val="it-IT"/>
        </w:rPr>
        <w:t xml:space="preserve"> i</w:t>
      </w:r>
      <w:r w:rsidRPr="00212AA4">
        <w:rPr>
          <w:rFonts w:ascii="Arial" w:hAnsi="Arial" w:cs="Arial"/>
          <w:sz w:val="20"/>
          <w:lang w:val="it-IT"/>
        </w:rPr>
        <w:t xml:space="preserve"> dettagli (ex. numero e dimensioni, impianti, caratteristiche):</w:t>
      </w:r>
    </w:p>
    <w:tbl>
      <w:tblPr>
        <w:tblW w:w="4868" w:type="pct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</w:tblGrid>
      <w:tr w:rsidR="00556555" w:rsidRPr="00762900" w14:paraId="134059F4" w14:textId="77777777" w:rsidTr="00556555">
        <w:tc>
          <w:tcPr>
            <w:tcW w:w="10488" w:type="dxa"/>
            <w:tcBorders>
              <w:bottom w:val="single" w:sz="4" w:space="0" w:color="auto"/>
            </w:tcBorders>
          </w:tcPr>
          <w:p w14:paraId="7FEBC70E" w14:textId="77777777" w:rsidR="00556555" w:rsidRPr="00212AA4" w:rsidRDefault="00556555" w:rsidP="003E0CFB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556555" w:rsidRPr="00762900" w14:paraId="50B1B7EF" w14:textId="77777777" w:rsidTr="00556555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26C78E7A" w14:textId="77777777" w:rsidR="00556555" w:rsidRPr="00212AA4" w:rsidRDefault="00556555" w:rsidP="003E0CFB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556555" w:rsidRPr="00762900" w14:paraId="4F182C65" w14:textId="77777777" w:rsidTr="00556555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4CEA2EF4" w14:textId="77777777" w:rsidR="00556555" w:rsidRPr="00212AA4" w:rsidRDefault="00556555" w:rsidP="003E0CFB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556555" w:rsidRPr="00762900" w14:paraId="6041A110" w14:textId="77777777" w:rsidTr="00556555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6D6BEBCA" w14:textId="77777777" w:rsidR="00556555" w:rsidRPr="00212AA4" w:rsidRDefault="00556555" w:rsidP="003E0CFB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5C8F45B5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164B29CC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58297711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7F721F58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588BD89B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49C9AA02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3EFA1903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08018FE6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23EC527C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1B9E533F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7583AD81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3C25142C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C77CFB" w:rsidRPr="00762900" w14:paraId="4E602CC1" w14:textId="77777777" w:rsidTr="001A24E3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57A41FAE" w14:textId="77777777" w:rsidR="00C77CFB" w:rsidRPr="00212AA4" w:rsidRDefault="00C77CFB" w:rsidP="001A24E3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E44337" w:rsidRPr="00762900" w14:paraId="5ADE13C9" w14:textId="77777777" w:rsidTr="00556555"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14:paraId="50CCC63E" w14:textId="77777777" w:rsidR="00E44337" w:rsidRPr="00212AA4" w:rsidRDefault="00E44337" w:rsidP="003E0CFB">
            <w:pPr>
              <w:pStyle w:val="StyleStyle1Before6pt"/>
              <w:widowControl w:val="0"/>
              <w:spacing w:before="0"/>
              <w:jc w:val="left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14:paraId="14A9E901" w14:textId="77777777" w:rsidR="00556555" w:rsidRPr="00212AA4" w:rsidRDefault="00556555" w:rsidP="00212AA4">
      <w:pPr>
        <w:widowControl w:val="0"/>
        <w:jc w:val="both"/>
        <w:rPr>
          <w:rFonts w:ascii="Arial" w:hAnsi="Arial" w:cs="Arial"/>
          <w:bCs/>
          <w:sz w:val="20"/>
          <w:lang w:val="it-IT"/>
        </w:rPr>
      </w:pPr>
    </w:p>
    <w:p w14:paraId="555C7CD1" w14:textId="77777777" w:rsidR="00D14C17" w:rsidRPr="00212AA4" w:rsidRDefault="00D14C17" w:rsidP="00212AA4">
      <w:pPr>
        <w:widowControl w:val="0"/>
        <w:rPr>
          <w:rFonts w:ascii="Arial" w:hAnsi="Arial" w:cs="Arial"/>
          <w:sz w:val="20"/>
          <w:lang w:val="it-I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5473"/>
        <w:gridCol w:w="3594"/>
      </w:tblGrid>
      <w:tr w:rsidR="007279E1" w:rsidRPr="00212AA4" w14:paraId="5583B145" w14:textId="77777777" w:rsidTr="00E0217D">
        <w:trPr>
          <w:jc w:val="center"/>
        </w:trPr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D3345" w14:textId="77777777" w:rsidR="007279E1" w:rsidRPr="00212AA4" w:rsidRDefault="007279E1" w:rsidP="00212AA4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212AA4">
              <w:rPr>
                <w:rFonts w:ascii="Arial" w:hAnsi="Arial" w:cs="Arial"/>
                <w:sz w:val="20"/>
                <w:lang w:val="it-IT" w:eastAsia="en-GB"/>
              </w:rPr>
              <w:t>Data</w:t>
            </w:r>
          </w:p>
          <w:p w14:paraId="5914B3A2" w14:textId="77777777" w:rsidR="007279E1" w:rsidRPr="00212AA4" w:rsidRDefault="007279E1" w:rsidP="00212AA4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</w:p>
          <w:p w14:paraId="0A3C3854" w14:textId="37CF7A29" w:rsidR="007279E1" w:rsidRPr="00212AA4" w:rsidRDefault="00411904" w:rsidP="00212AA4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begin"/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instrText xml:space="preserve"> TIME \@ "d MMMM yyyy" </w:instrTex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separate"/>
            </w:r>
            <w:r w:rsidR="00762900">
              <w:rPr>
                <w:rFonts w:ascii="Arial" w:hAnsi="Arial" w:cs="Arial"/>
                <w:noProof/>
                <w:sz w:val="20"/>
                <w:lang w:val="it-IT" w:eastAsia="en-GB"/>
              </w:rPr>
              <w:t>6 febbraio 2023</w:t>
            </w:r>
            <w:r w:rsidRPr="00212AA4">
              <w:rPr>
                <w:rFonts w:ascii="Arial" w:hAnsi="Arial" w:cs="Arial"/>
                <w:sz w:val="20"/>
                <w:lang w:val="it-IT" w:eastAsia="en-GB"/>
              </w:rPr>
              <w:fldChar w:fldCharType="end"/>
            </w:r>
          </w:p>
        </w:tc>
        <w:tc>
          <w:tcPr>
            <w:tcW w:w="5473" w:type="dxa"/>
          </w:tcPr>
          <w:p w14:paraId="4349A643" w14:textId="77777777" w:rsidR="007279E1" w:rsidRPr="00212AA4" w:rsidRDefault="007279E1" w:rsidP="00212AA4">
            <w:pPr>
              <w:widowControl w:val="0"/>
              <w:rPr>
                <w:rFonts w:ascii="Arial" w:hAnsi="Arial" w:cs="Arial"/>
                <w:sz w:val="20"/>
                <w:lang w:val="it-IT" w:eastAsia="en-GB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7C3792" w14:textId="77777777" w:rsidR="007279E1" w:rsidRPr="00212AA4" w:rsidRDefault="007279E1" w:rsidP="00212AA4">
            <w:pPr>
              <w:widowControl w:val="0"/>
              <w:jc w:val="center"/>
              <w:rPr>
                <w:rFonts w:ascii="Arial" w:hAnsi="Arial" w:cs="Arial"/>
                <w:sz w:val="20"/>
                <w:lang w:val="it-IT" w:eastAsia="en-GB"/>
              </w:rPr>
            </w:pPr>
            <w:r w:rsidRPr="00212AA4">
              <w:rPr>
                <w:rFonts w:ascii="Arial" w:hAnsi="Arial" w:cs="Arial"/>
                <w:sz w:val="20"/>
                <w:lang w:val="it-IT" w:eastAsia="en-GB"/>
              </w:rPr>
              <w:t>Firma</w:t>
            </w:r>
          </w:p>
          <w:p w14:paraId="676CD712" w14:textId="77777777" w:rsidR="007279E1" w:rsidRPr="00212AA4" w:rsidRDefault="007279E1" w:rsidP="00212AA4">
            <w:pPr>
              <w:widowControl w:val="0"/>
              <w:rPr>
                <w:rFonts w:ascii="Arial" w:hAnsi="Arial" w:cs="Arial"/>
                <w:sz w:val="20"/>
                <w:lang w:val="it-IT" w:eastAsia="en-GB"/>
              </w:rPr>
            </w:pPr>
          </w:p>
        </w:tc>
      </w:tr>
    </w:tbl>
    <w:p w14:paraId="383474D7" w14:textId="77777777" w:rsidR="00544672" w:rsidRPr="00212AA4" w:rsidRDefault="00544672" w:rsidP="00212AA4">
      <w:pPr>
        <w:rPr>
          <w:rFonts w:ascii="Arial" w:hAnsi="Arial" w:cs="Arial"/>
          <w:b/>
          <w:sz w:val="20"/>
          <w:lang w:val="it-IT" w:eastAsia="en-GB"/>
        </w:rPr>
      </w:pPr>
    </w:p>
    <w:sectPr w:rsidR="00544672" w:rsidRPr="00212AA4" w:rsidSect="00556555">
      <w:footerReference w:type="default" r:id="rId7"/>
      <w:pgSz w:w="11906" w:h="16838"/>
      <w:pgMar w:top="1134" w:right="567" w:bottom="851" w:left="567" w:header="102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3F5D" w14:textId="77777777" w:rsidR="00B13B16" w:rsidRDefault="00B13B16" w:rsidP="00EF2EAB">
      <w:r>
        <w:separator/>
      </w:r>
    </w:p>
  </w:endnote>
  <w:endnote w:type="continuationSeparator" w:id="0">
    <w:p w14:paraId="174344A4" w14:textId="77777777" w:rsidR="00B13B16" w:rsidRDefault="00B13B16" w:rsidP="00EF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39A2" w14:textId="77777777" w:rsidR="0038489F" w:rsidRPr="00FF2A2E" w:rsidRDefault="0038489F" w:rsidP="0038489F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highlight w:val="green"/>
      </w:rPr>
    </w:pPr>
  </w:p>
  <w:p w14:paraId="56C9EC9E" w14:textId="77777777" w:rsidR="0038489F" w:rsidRPr="00FF2A2E" w:rsidRDefault="0038489F" w:rsidP="0038489F">
    <w:pPr>
      <w:pStyle w:val="Pidipagina"/>
      <w:rPr>
        <w:rFonts w:ascii="Garamond" w:hAnsi="Garamond"/>
        <w:color w:val="808080" w:themeColor="background1" w:themeShade="80"/>
        <w:sz w:val="20"/>
        <w:highlight w:val="green"/>
      </w:rPr>
    </w:pPr>
  </w:p>
  <w:p w14:paraId="1B875167" w14:textId="6955FE44" w:rsidR="003722C4" w:rsidRPr="0038489F" w:rsidRDefault="007279E1" w:rsidP="0038489F">
    <w:pPr>
      <w:pStyle w:val="Pidipagina"/>
      <w:tabs>
        <w:tab w:val="clear" w:pos="9638"/>
        <w:tab w:val="right" w:pos="10773"/>
      </w:tabs>
      <w:rPr>
        <w:rFonts w:ascii="Garamond" w:hAnsi="Garamond"/>
        <w:color w:val="808080" w:themeColor="background1" w:themeShade="80"/>
        <w:sz w:val="20"/>
        <w:lang w:val="it-IT"/>
      </w:rPr>
    </w:pPr>
    <w:r>
      <w:rPr>
        <w:rFonts w:ascii="Garamond" w:hAnsi="Garamond"/>
        <w:color w:val="808080" w:themeColor="background1" w:themeShade="80"/>
        <w:sz w:val="20"/>
        <w:lang w:val="it-IT"/>
      </w:rPr>
      <w:t>Questionario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– </w:t>
    </w:r>
    <w:r w:rsidR="0038489F">
      <w:rPr>
        <w:rFonts w:ascii="Garamond" w:hAnsi="Garamond"/>
        <w:color w:val="808080" w:themeColor="background1" w:themeShade="80"/>
        <w:sz w:val="20"/>
        <w:lang w:val="it-IT"/>
      </w:rPr>
      <w:t>RC</w:t>
    </w:r>
    <w:r w:rsidR="005C045A">
      <w:rPr>
        <w:rFonts w:ascii="Garamond" w:hAnsi="Garamond"/>
        <w:color w:val="808080" w:themeColor="background1" w:themeShade="80"/>
        <w:sz w:val="20"/>
        <w:lang w:val="it-IT"/>
      </w:rPr>
      <w:t>T/O</w:t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ab/>
      <w:t xml:space="preserve">Pagina 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instrText xml:space="preserve"> PAGE </w:instrTex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separate"/>
    </w:r>
    <w:r w:rsidR="005D1B29">
      <w:rPr>
        <w:rFonts w:ascii="Garamond" w:hAnsi="Garamond"/>
        <w:noProof/>
        <w:color w:val="808080" w:themeColor="background1" w:themeShade="80"/>
        <w:sz w:val="20"/>
        <w:lang w:val="it-IT"/>
      </w:rPr>
      <w:t>1</w:t>
    </w:r>
    <w:r w:rsidR="0038489F" w:rsidRPr="00900C53">
      <w:rPr>
        <w:rFonts w:ascii="Garamond" w:hAnsi="Garamond"/>
        <w:color w:val="808080" w:themeColor="background1" w:themeShade="80"/>
        <w:sz w:val="20"/>
      </w:rPr>
      <w:fldChar w:fldCharType="end"/>
    </w:r>
    <w:r w:rsidR="0038489F" w:rsidRPr="0038489F">
      <w:rPr>
        <w:rFonts w:ascii="Garamond" w:hAnsi="Garamond"/>
        <w:color w:val="808080" w:themeColor="background1" w:themeShade="80"/>
        <w:sz w:val="20"/>
        <w:lang w:val="it-IT"/>
      </w:rPr>
      <w:t xml:space="preserve"> di </w:t>
    </w:r>
    <w:r w:rsidR="0038489F">
      <w:rPr>
        <w:rFonts w:ascii="Garamond" w:hAnsi="Garamond"/>
        <w:color w:val="808080" w:themeColor="background1" w:themeShade="80"/>
        <w:sz w:val="20"/>
      </w:rPr>
      <w:fldChar w:fldCharType="begin"/>
    </w:r>
    <w:r w:rsidR="0038489F" w:rsidRPr="007279E1">
      <w:rPr>
        <w:rFonts w:ascii="Garamond" w:hAnsi="Garamond"/>
        <w:color w:val="808080" w:themeColor="background1" w:themeShade="80"/>
        <w:sz w:val="20"/>
        <w:lang w:val="it-IT"/>
      </w:rPr>
      <w:instrText xml:space="preserve"> SECTIONPAGES  </w:instrText>
    </w:r>
    <w:r w:rsidR="0038489F">
      <w:rPr>
        <w:rFonts w:ascii="Garamond" w:hAnsi="Garamond"/>
        <w:color w:val="808080" w:themeColor="background1" w:themeShade="80"/>
        <w:sz w:val="20"/>
      </w:rPr>
      <w:fldChar w:fldCharType="separate"/>
    </w:r>
    <w:r w:rsidR="00762900">
      <w:rPr>
        <w:rFonts w:ascii="Garamond" w:hAnsi="Garamond"/>
        <w:noProof/>
        <w:color w:val="808080" w:themeColor="background1" w:themeShade="80"/>
        <w:sz w:val="20"/>
        <w:lang w:val="it-IT"/>
      </w:rPr>
      <w:t>2</w:t>
    </w:r>
    <w:r w:rsidR="0038489F">
      <w:rPr>
        <w:rFonts w:ascii="Garamond" w:hAnsi="Garamond"/>
        <w:color w:val="808080" w:themeColor="background1" w:themeShade="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FB9A4" w14:textId="77777777" w:rsidR="00B13B16" w:rsidRDefault="00B13B16" w:rsidP="00EF2EAB">
      <w:r>
        <w:separator/>
      </w:r>
    </w:p>
  </w:footnote>
  <w:footnote w:type="continuationSeparator" w:id="0">
    <w:p w14:paraId="4FAD05AD" w14:textId="77777777" w:rsidR="00B13B16" w:rsidRDefault="00B13B16" w:rsidP="00EF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61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63150"/>
    <w:multiLevelType w:val="hybridMultilevel"/>
    <w:tmpl w:val="1D4E92F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961BE"/>
    <w:multiLevelType w:val="hybridMultilevel"/>
    <w:tmpl w:val="E51E365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84B20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0A6CB8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242CA5"/>
    <w:multiLevelType w:val="hybridMultilevel"/>
    <w:tmpl w:val="2A8A6D58"/>
    <w:lvl w:ilvl="0" w:tplc="5B3C7EC0">
      <w:start w:val="4"/>
      <w:numFmt w:val="bullet"/>
      <w:lvlText w:val="-"/>
      <w:lvlJc w:val="left"/>
      <w:pPr>
        <w:ind w:left="360" w:hanging="360"/>
      </w:pPr>
      <w:rPr>
        <w:rFonts w:ascii="Arial" w:eastAsia="MS ??" w:hAnsi="Arial" w:cs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F512CC"/>
    <w:multiLevelType w:val="hybridMultilevel"/>
    <w:tmpl w:val="345AA8E2"/>
    <w:lvl w:ilvl="0" w:tplc="607CF0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331477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B03F2A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71669B"/>
    <w:multiLevelType w:val="hybridMultilevel"/>
    <w:tmpl w:val="4A38D288"/>
    <w:lvl w:ilvl="0" w:tplc="77C8D4EE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0D30E5"/>
    <w:multiLevelType w:val="hybridMultilevel"/>
    <w:tmpl w:val="870E9F6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4C78"/>
    <w:multiLevelType w:val="hybridMultilevel"/>
    <w:tmpl w:val="AB52D6F6"/>
    <w:lvl w:ilvl="0" w:tplc="77C8D4E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782299">
    <w:abstractNumId w:val="5"/>
  </w:num>
  <w:num w:numId="2" w16cid:durableId="1933320904">
    <w:abstractNumId w:val="6"/>
  </w:num>
  <w:num w:numId="3" w16cid:durableId="526143470">
    <w:abstractNumId w:val="9"/>
  </w:num>
  <w:num w:numId="4" w16cid:durableId="1626546690">
    <w:abstractNumId w:val="7"/>
  </w:num>
  <w:num w:numId="5" w16cid:durableId="1737043218">
    <w:abstractNumId w:val="10"/>
  </w:num>
  <w:num w:numId="6" w16cid:durableId="2062971408">
    <w:abstractNumId w:val="8"/>
  </w:num>
  <w:num w:numId="7" w16cid:durableId="80879942">
    <w:abstractNumId w:val="4"/>
  </w:num>
  <w:num w:numId="8" w16cid:durableId="1432508524">
    <w:abstractNumId w:val="3"/>
  </w:num>
  <w:num w:numId="9" w16cid:durableId="478037584">
    <w:abstractNumId w:val="1"/>
  </w:num>
  <w:num w:numId="10" w16cid:durableId="1083182573">
    <w:abstractNumId w:val="0"/>
  </w:num>
  <w:num w:numId="11" w16cid:durableId="824667243">
    <w:abstractNumId w:val="11"/>
  </w:num>
  <w:num w:numId="12" w16cid:durableId="947126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EAB"/>
    <w:rsid w:val="0015408B"/>
    <w:rsid w:val="00212AA4"/>
    <w:rsid w:val="00266B28"/>
    <w:rsid w:val="0027264A"/>
    <w:rsid w:val="0029274D"/>
    <w:rsid w:val="0038489F"/>
    <w:rsid w:val="00411904"/>
    <w:rsid w:val="004166F2"/>
    <w:rsid w:val="00544672"/>
    <w:rsid w:val="00556555"/>
    <w:rsid w:val="005C045A"/>
    <w:rsid w:val="005D1B29"/>
    <w:rsid w:val="00684882"/>
    <w:rsid w:val="006E43C0"/>
    <w:rsid w:val="007279E1"/>
    <w:rsid w:val="00762900"/>
    <w:rsid w:val="0084058F"/>
    <w:rsid w:val="00873B0C"/>
    <w:rsid w:val="00990BD2"/>
    <w:rsid w:val="00A177E4"/>
    <w:rsid w:val="00AA38C7"/>
    <w:rsid w:val="00AF389D"/>
    <w:rsid w:val="00B13B16"/>
    <w:rsid w:val="00C15AC1"/>
    <w:rsid w:val="00C77CFB"/>
    <w:rsid w:val="00D14C17"/>
    <w:rsid w:val="00E277B4"/>
    <w:rsid w:val="00E44337"/>
    <w:rsid w:val="00EB57B8"/>
    <w:rsid w:val="00EC3ED4"/>
    <w:rsid w:val="00EC68DE"/>
    <w:rsid w:val="00EF2EAB"/>
    <w:rsid w:val="00F42571"/>
    <w:rsid w:val="00F66B21"/>
    <w:rsid w:val="00F7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BF3E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2EAB"/>
    <w:pPr>
      <w:spacing w:after="0" w:line="240" w:lineRule="auto"/>
    </w:pPr>
    <w:rPr>
      <w:rFonts w:ascii="Arial Narrow" w:eastAsia="Times New Roman" w:hAnsi="Arial Narrow" w:cs="Times New Roman"/>
      <w:sz w:val="18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EF2E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Sottotitolo">
    <w:name w:val="Subtitle"/>
    <w:basedOn w:val="Normale"/>
    <w:link w:val="SottotitoloCarattere"/>
    <w:qFormat/>
    <w:rsid w:val="00EF2EAB"/>
    <w:pPr>
      <w:widowControl w:val="0"/>
      <w:jc w:val="center"/>
    </w:pPr>
    <w:rPr>
      <w:rFonts w:ascii="Berlin Sans FB" w:hAnsi="Berlin Sans FB"/>
      <w:snapToGrid w:val="0"/>
      <w:color w:val="0000FF"/>
      <w:sz w:val="40"/>
      <w:lang w:val="it-IT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EF2EAB"/>
    <w:rPr>
      <w:rFonts w:ascii="Berlin Sans FB" w:eastAsia="Times New Roman" w:hAnsi="Berlin Sans FB" w:cs="Times New Roman"/>
      <w:snapToGrid w:val="0"/>
      <w:color w:val="0000FF"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Style1Before6pt">
    <w:name w:val="Style Style1 + Before:  6 pt"/>
    <w:basedOn w:val="Normale"/>
    <w:rsid w:val="00EF2EAB"/>
    <w:pPr>
      <w:spacing w:before="60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EF2E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AB"/>
    <w:rPr>
      <w:rFonts w:ascii="Arial Narrow" w:eastAsia="Times New Roman" w:hAnsi="Arial Narrow" w:cs="Times New Roman"/>
      <w:sz w:val="18"/>
      <w:szCs w:val="20"/>
      <w:lang w:val="en-GB" w:eastAsia="it-IT"/>
    </w:rPr>
  </w:style>
  <w:style w:type="paragraph" w:styleId="Paragrafoelenco">
    <w:name w:val="List Paragraph"/>
    <w:basedOn w:val="Normale"/>
    <w:uiPriority w:val="34"/>
    <w:qFormat/>
    <w:rsid w:val="00873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Jolly</dc:creator>
  <cp:lastModifiedBy>Martina Beretta</cp:lastModifiedBy>
  <cp:revision>20</cp:revision>
  <dcterms:created xsi:type="dcterms:W3CDTF">2019-12-17T11:34:00Z</dcterms:created>
  <dcterms:modified xsi:type="dcterms:W3CDTF">2023-02-06T15:14:00Z</dcterms:modified>
</cp:coreProperties>
</file>